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715" w:rsidRPr="00F34A36" w:rsidRDefault="00883E1B" w:rsidP="00883E1B">
      <w:pPr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F34A36">
        <w:rPr>
          <w:rFonts w:ascii="Times New Roman" w:hAnsi="Times New Roman" w:cs="Times New Roman"/>
          <w:color w:val="000000"/>
          <w:sz w:val="32"/>
          <w:szCs w:val="32"/>
        </w:rPr>
        <w:t>基本情况和简要事迹</w:t>
      </w:r>
    </w:p>
    <w:p w:rsidR="00883E1B" w:rsidRPr="00F34A36" w:rsidRDefault="00883E1B" w:rsidP="00883E1B">
      <w:pPr>
        <w:spacing w:line="400" w:lineRule="exact"/>
        <w:ind w:firstLineChars="200" w:firstLine="480"/>
        <w:jc w:val="left"/>
        <w:rPr>
          <w:rFonts w:ascii="Times New Roman" w:hAnsi="Times New Roman" w:cs="Times New Roman"/>
          <w:color w:val="000000"/>
          <w:sz w:val="24"/>
        </w:rPr>
      </w:pPr>
      <w:r w:rsidRPr="00F34A36">
        <w:rPr>
          <w:rFonts w:ascii="Times New Roman" w:hAnsi="Times New Roman" w:cs="Times New Roman"/>
          <w:color w:val="000000"/>
          <w:sz w:val="24"/>
        </w:rPr>
        <w:t>吕灵灵，女，</w:t>
      </w:r>
      <w:r w:rsidRPr="00F34A36">
        <w:rPr>
          <w:rFonts w:ascii="Times New Roman" w:hAnsi="Times New Roman" w:cs="Times New Roman"/>
          <w:color w:val="000000"/>
          <w:sz w:val="24"/>
        </w:rPr>
        <w:t>1983</w:t>
      </w:r>
      <w:r w:rsidRPr="00F34A36">
        <w:rPr>
          <w:rFonts w:ascii="Times New Roman" w:hAnsi="Times New Roman" w:cs="Times New Roman"/>
          <w:color w:val="000000"/>
          <w:sz w:val="24"/>
        </w:rPr>
        <w:t>年</w:t>
      </w:r>
      <w:r w:rsidRPr="00F34A36">
        <w:rPr>
          <w:rFonts w:ascii="Times New Roman" w:hAnsi="Times New Roman" w:cs="Times New Roman"/>
          <w:color w:val="000000"/>
          <w:sz w:val="24"/>
        </w:rPr>
        <w:t>1</w:t>
      </w:r>
      <w:r w:rsidRPr="00F34A36">
        <w:rPr>
          <w:rFonts w:ascii="Times New Roman" w:hAnsi="Times New Roman" w:cs="Times New Roman"/>
          <w:color w:val="000000"/>
          <w:sz w:val="24"/>
        </w:rPr>
        <w:t>月生，博士，教授，硕士生导师，首批中原千人计划入选者，河南省高校科技创新人才，河南省教育厅学术技术带头人，河南省高校青年骨干教师，华北水利水电大学教学名师培育对象。</w:t>
      </w:r>
      <w:r w:rsidRPr="00F34A36">
        <w:rPr>
          <w:rFonts w:ascii="Times New Roman" w:hAnsi="Times New Roman" w:cs="Times New Roman"/>
          <w:color w:val="000000"/>
          <w:sz w:val="24"/>
        </w:rPr>
        <w:t>2010</w:t>
      </w:r>
      <w:r w:rsidRPr="00F34A36">
        <w:rPr>
          <w:rFonts w:ascii="Times New Roman" w:hAnsi="Times New Roman" w:cs="Times New Roman"/>
          <w:color w:val="000000"/>
          <w:sz w:val="24"/>
        </w:rPr>
        <w:t>年起在华北水利水电大学电力学院工作，主要从事控制科学与工程的教学与科研工作。</w:t>
      </w:r>
    </w:p>
    <w:p w:rsidR="00883E1B" w:rsidRPr="00F34A36" w:rsidRDefault="00883E1B" w:rsidP="00883E1B">
      <w:pPr>
        <w:spacing w:line="400" w:lineRule="exact"/>
        <w:ind w:firstLineChars="200" w:firstLine="480"/>
        <w:jc w:val="left"/>
        <w:rPr>
          <w:rFonts w:ascii="Times New Roman" w:hAnsi="Times New Roman" w:cs="Times New Roman"/>
          <w:color w:val="000000"/>
          <w:sz w:val="24"/>
        </w:rPr>
      </w:pPr>
      <w:r w:rsidRPr="00F34A36">
        <w:rPr>
          <w:rFonts w:ascii="Times New Roman" w:hAnsi="Times New Roman" w:cs="Times New Roman"/>
          <w:color w:val="000000"/>
          <w:sz w:val="24"/>
        </w:rPr>
        <w:t>教学工作中，踏实认真，责任心强，立足实际，不断提高教学能力和教学实践水平，承担《电路原理》、《智能控制技术》、《自动控制原理》等多门本科生专业基础及专业主干课程以及研究生《鲁棒控制》</w:t>
      </w:r>
      <w:r w:rsidR="00665C63">
        <w:rPr>
          <w:rFonts w:ascii="Times New Roman" w:hAnsi="Times New Roman" w:cs="Times New Roman" w:hint="eastAsia"/>
          <w:color w:val="000000"/>
          <w:sz w:val="24"/>
        </w:rPr>
        <w:t>、</w:t>
      </w:r>
      <w:r w:rsidRPr="00F34A36">
        <w:rPr>
          <w:rFonts w:ascii="Times New Roman" w:hAnsi="Times New Roman" w:cs="Times New Roman"/>
          <w:color w:val="000000"/>
          <w:sz w:val="24"/>
        </w:rPr>
        <w:t>《线性控制系统》、《非线性控制》、《非线性泛函分析》等研究生课程的教学任务，多年来超额完成教学工作量要求，教学效果突出，入选华北水利水电大学教学名师培育对象。指导的硕士研究生获得国家奖学金</w:t>
      </w:r>
      <w:r w:rsidRPr="00F34A36">
        <w:rPr>
          <w:rFonts w:ascii="Times New Roman" w:hAnsi="Times New Roman" w:cs="Times New Roman"/>
          <w:color w:val="000000"/>
          <w:sz w:val="24"/>
        </w:rPr>
        <w:t>1</w:t>
      </w:r>
      <w:r w:rsidRPr="00F34A36">
        <w:rPr>
          <w:rFonts w:ascii="Times New Roman" w:hAnsi="Times New Roman" w:cs="Times New Roman"/>
          <w:color w:val="000000"/>
          <w:sz w:val="24"/>
        </w:rPr>
        <w:t>项，获得河南省优秀硕士论文</w:t>
      </w:r>
      <w:r w:rsidRPr="00F34A36">
        <w:rPr>
          <w:rFonts w:ascii="Times New Roman" w:hAnsi="Times New Roman" w:cs="Times New Roman"/>
          <w:color w:val="000000"/>
          <w:sz w:val="24"/>
        </w:rPr>
        <w:t>1</w:t>
      </w:r>
      <w:r w:rsidRPr="00F34A36">
        <w:rPr>
          <w:rFonts w:ascii="Times New Roman" w:hAnsi="Times New Roman" w:cs="Times New Roman"/>
          <w:color w:val="000000"/>
          <w:sz w:val="24"/>
        </w:rPr>
        <w:t>篇，实现了本校控制科学与工程学科在省优秀硕士论文上</w:t>
      </w:r>
      <w:r w:rsidRPr="00F34A36">
        <w:rPr>
          <w:rFonts w:ascii="Times New Roman" w:hAnsi="Times New Roman" w:cs="Times New Roman"/>
          <w:color w:val="000000"/>
          <w:sz w:val="24"/>
        </w:rPr>
        <w:t>0</w:t>
      </w:r>
      <w:r w:rsidRPr="00F34A36">
        <w:rPr>
          <w:rFonts w:ascii="Times New Roman" w:hAnsi="Times New Roman" w:cs="Times New Roman"/>
          <w:color w:val="000000"/>
          <w:sz w:val="24"/>
        </w:rPr>
        <w:t>的突破。指导的研究生获校级创新研究课题多项。多次指导全国大学生电子设计竞赛，并获得河南赛区二等奖等多项奖励。在教学工作中，除了完成本职工作，还深入钻研，与时俱进，积极探索教学新方法和新理念，总结教学规律，发表教育教学改革论文</w:t>
      </w:r>
      <w:r w:rsidRPr="00F34A36">
        <w:rPr>
          <w:rFonts w:ascii="Times New Roman" w:hAnsi="Times New Roman" w:cs="Times New Roman"/>
          <w:color w:val="000000"/>
          <w:sz w:val="24"/>
        </w:rPr>
        <w:t>3</w:t>
      </w:r>
      <w:r w:rsidRPr="00F34A36">
        <w:rPr>
          <w:rFonts w:ascii="Times New Roman" w:hAnsi="Times New Roman" w:cs="Times New Roman"/>
          <w:color w:val="000000"/>
          <w:sz w:val="24"/>
        </w:rPr>
        <w:t>篇，主持华北水利水电大学教学改革项目</w:t>
      </w:r>
      <w:r w:rsidRPr="00F34A36">
        <w:rPr>
          <w:rFonts w:ascii="Times New Roman" w:hAnsi="Times New Roman" w:cs="Times New Roman"/>
          <w:color w:val="000000"/>
          <w:sz w:val="24"/>
        </w:rPr>
        <w:t>1</w:t>
      </w:r>
      <w:r w:rsidRPr="00F34A36">
        <w:rPr>
          <w:rFonts w:ascii="Times New Roman" w:hAnsi="Times New Roman" w:cs="Times New Roman"/>
          <w:color w:val="000000"/>
          <w:sz w:val="24"/>
        </w:rPr>
        <w:t>项，并顺利通过结题验收。此外，还结合自身所长，多年来积极热情、义务帮助本校本科生同学进行考研、择校及硕士研究生复试辅导方面的指导工作，成效显著，获得同学好评。</w:t>
      </w:r>
    </w:p>
    <w:p w:rsidR="00883E1B" w:rsidRPr="00F34A36" w:rsidRDefault="00883E1B" w:rsidP="00883E1B">
      <w:pPr>
        <w:spacing w:line="400" w:lineRule="exact"/>
        <w:ind w:firstLineChars="200" w:firstLine="480"/>
        <w:jc w:val="left"/>
        <w:rPr>
          <w:rFonts w:ascii="Times New Roman" w:hAnsi="Times New Roman" w:cs="Times New Roman"/>
          <w:color w:val="000000"/>
          <w:sz w:val="24"/>
        </w:rPr>
      </w:pPr>
      <w:r w:rsidRPr="00F34A36">
        <w:rPr>
          <w:rFonts w:ascii="Times New Roman" w:hAnsi="Times New Roman" w:cs="Times New Roman"/>
          <w:color w:val="000000"/>
          <w:sz w:val="24"/>
        </w:rPr>
        <w:t>在做好一线教学工作的同时，刻苦钻研、勇于创新、不断进取，克服研究条件、技术资料等的限制，积极开展科学研究。主要研究领域覆盖鲁棒控制，优化控制，周期系统以及相关的矩阵方程的求解等。作为负责人，申报人主持国家自然科学基金项目</w:t>
      </w:r>
      <w:r w:rsidRPr="00F34A36">
        <w:rPr>
          <w:rFonts w:ascii="Times New Roman" w:hAnsi="Times New Roman" w:cs="Times New Roman"/>
          <w:color w:val="000000"/>
          <w:sz w:val="24"/>
        </w:rPr>
        <w:t>4</w:t>
      </w:r>
      <w:r w:rsidRPr="00F34A36">
        <w:rPr>
          <w:rFonts w:ascii="Times New Roman" w:hAnsi="Times New Roman" w:cs="Times New Roman"/>
          <w:color w:val="000000"/>
          <w:sz w:val="24"/>
        </w:rPr>
        <w:t>项，主持中国博士后科学基金面上项目</w:t>
      </w:r>
      <w:r w:rsidRPr="00F34A36">
        <w:rPr>
          <w:rFonts w:ascii="Times New Roman" w:hAnsi="Times New Roman" w:cs="Times New Roman"/>
          <w:color w:val="000000"/>
          <w:sz w:val="24"/>
        </w:rPr>
        <w:t>1</w:t>
      </w:r>
      <w:r w:rsidRPr="00F34A36">
        <w:rPr>
          <w:rFonts w:ascii="Times New Roman" w:hAnsi="Times New Roman" w:cs="Times New Roman"/>
          <w:color w:val="000000"/>
          <w:sz w:val="24"/>
        </w:rPr>
        <w:t>项，主持中原千人计划项目</w:t>
      </w:r>
      <w:r w:rsidRPr="00F34A36">
        <w:rPr>
          <w:rFonts w:ascii="Times New Roman" w:hAnsi="Times New Roman" w:cs="Times New Roman"/>
          <w:color w:val="000000"/>
          <w:sz w:val="24"/>
        </w:rPr>
        <w:t>1</w:t>
      </w:r>
      <w:r w:rsidRPr="00F34A36">
        <w:rPr>
          <w:rFonts w:ascii="Times New Roman" w:hAnsi="Times New Roman" w:cs="Times New Roman"/>
          <w:color w:val="000000"/>
          <w:sz w:val="24"/>
        </w:rPr>
        <w:t>项，主持河南省高校科技创新人才项目</w:t>
      </w:r>
      <w:r w:rsidRPr="00F34A36">
        <w:rPr>
          <w:rFonts w:ascii="Times New Roman" w:hAnsi="Times New Roman" w:cs="Times New Roman"/>
          <w:color w:val="000000"/>
          <w:sz w:val="24"/>
        </w:rPr>
        <w:t>1</w:t>
      </w:r>
      <w:r w:rsidRPr="00F34A36">
        <w:rPr>
          <w:rFonts w:ascii="Times New Roman" w:hAnsi="Times New Roman" w:cs="Times New Roman"/>
          <w:color w:val="000000"/>
          <w:sz w:val="24"/>
        </w:rPr>
        <w:t>项，主持河南省高校青年骨干教师项目</w:t>
      </w:r>
      <w:r w:rsidRPr="00F34A36">
        <w:rPr>
          <w:rFonts w:ascii="Times New Roman" w:hAnsi="Times New Roman" w:cs="Times New Roman"/>
          <w:color w:val="000000"/>
          <w:sz w:val="24"/>
        </w:rPr>
        <w:t>1</w:t>
      </w:r>
      <w:r w:rsidRPr="00F34A36">
        <w:rPr>
          <w:rFonts w:ascii="Times New Roman" w:hAnsi="Times New Roman" w:cs="Times New Roman"/>
          <w:color w:val="000000"/>
          <w:sz w:val="24"/>
        </w:rPr>
        <w:t>项，以及其它各级各类纵向项目多项。迄今已发表中外高水平学术论文四十余篇，绝大多数被</w:t>
      </w:r>
      <w:proofErr w:type="spellStart"/>
      <w:r w:rsidRPr="00F34A36">
        <w:rPr>
          <w:rFonts w:ascii="Times New Roman" w:hAnsi="Times New Roman" w:cs="Times New Roman"/>
          <w:color w:val="000000"/>
          <w:sz w:val="24"/>
        </w:rPr>
        <w:t>Sci</w:t>
      </w:r>
      <w:proofErr w:type="spellEnd"/>
      <w:r w:rsidRPr="00F34A36">
        <w:rPr>
          <w:rFonts w:ascii="Times New Roman" w:hAnsi="Times New Roman" w:cs="Times New Roman"/>
          <w:color w:val="000000"/>
          <w:sz w:val="24"/>
        </w:rPr>
        <w:t>和</w:t>
      </w:r>
      <w:proofErr w:type="spellStart"/>
      <w:r w:rsidRPr="00F34A36">
        <w:rPr>
          <w:rFonts w:ascii="Times New Roman" w:hAnsi="Times New Roman" w:cs="Times New Roman"/>
          <w:color w:val="000000"/>
          <w:sz w:val="24"/>
        </w:rPr>
        <w:t>Ei</w:t>
      </w:r>
      <w:proofErr w:type="spellEnd"/>
      <w:r w:rsidRPr="00F34A36">
        <w:rPr>
          <w:rFonts w:ascii="Times New Roman" w:hAnsi="Times New Roman" w:cs="Times New Roman"/>
          <w:color w:val="000000"/>
          <w:sz w:val="24"/>
        </w:rPr>
        <w:t>收录，获得授权国家发明专利</w:t>
      </w:r>
      <w:r w:rsidRPr="00F34A36">
        <w:rPr>
          <w:rFonts w:ascii="Times New Roman" w:hAnsi="Times New Roman" w:cs="Times New Roman"/>
          <w:color w:val="000000"/>
          <w:sz w:val="24"/>
        </w:rPr>
        <w:t>2</w:t>
      </w:r>
      <w:r w:rsidRPr="00F34A36">
        <w:rPr>
          <w:rFonts w:ascii="Times New Roman" w:hAnsi="Times New Roman" w:cs="Times New Roman"/>
          <w:color w:val="000000"/>
          <w:sz w:val="24"/>
        </w:rPr>
        <w:t>项。作为第一完成人，分别获得河南省首届自然科学学术论文一等奖，二等奖；河南省第二届自然科学学术论文一等奖、二等奖；河南省教育厅技术成果一等奖（</w:t>
      </w:r>
      <w:r w:rsidRPr="00F34A36">
        <w:rPr>
          <w:rFonts w:ascii="Times New Roman" w:hAnsi="Times New Roman" w:cs="Times New Roman"/>
          <w:color w:val="000000"/>
          <w:sz w:val="24"/>
        </w:rPr>
        <w:t>2012</w:t>
      </w:r>
      <w:r w:rsidRPr="00F34A36">
        <w:rPr>
          <w:rFonts w:ascii="Times New Roman" w:hAnsi="Times New Roman" w:cs="Times New Roman"/>
          <w:color w:val="000000"/>
          <w:sz w:val="24"/>
        </w:rPr>
        <w:t>年）、河南省教育厅技术成果二等奖（</w:t>
      </w:r>
      <w:r w:rsidRPr="00F34A36">
        <w:rPr>
          <w:rFonts w:ascii="Times New Roman" w:hAnsi="Times New Roman" w:cs="Times New Roman"/>
          <w:color w:val="000000"/>
          <w:sz w:val="24"/>
        </w:rPr>
        <w:t>2017</w:t>
      </w:r>
      <w:r w:rsidRPr="00F34A36">
        <w:rPr>
          <w:rFonts w:ascii="Times New Roman" w:hAnsi="Times New Roman" w:cs="Times New Roman"/>
          <w:color w:val="000000"/>
          <w:sz w:val="24"/>
        </w:rPr>
        <w:t>年）等多项奖励。</w:t>
      </w:r>
    </w:p>
    <w:p w:rsidR="00883E1B" w:rsidRPr="00F34A36" w:rsidRDefault="00883E1B" w:rsidP="00883E1B">
      <w:pPr>
        <w:spacing w:line="400" w:lineRule="exact"/>
        <w:ind w:firstLineChars="200" w:firstLine="480"/>
        <w:rPr>
          <w:rFonts w:ascii="Times New Roman" w:hAnsi="Times New Roman" w:cs="Times New Roman"/>
          <w:color w:val="000000"/>
          <w:sz w:val="24"/>
        </w:rPr>
      </w:pPr>
      <w:r w:rsidRPr="00F34A36">
        <w:rPr>
          <w:rFonts w:ascii="Times New Roman" w:hAnsi="Times New Roman" w:cs="Times New Roman"/>
          <w:color w:val="000000"/>
          <w:sz w:val="24"/>
        </w:rPr>
        <w:t>在积极做好教学以及技术理论研究及推广工作的基础上，申报人还积极加强同国内外学术同行的交流。该同志是国家自然科学基金评审专家和教育部学位中心评审专家，是控制领域多个国际和国内著名期刊的审稿人，这些期刊包括</w:t>
      </w:r>
      <w:proofErr w:type="spellStart"/>
      <w:r w:rsidRPr="00F34A36">
        <w:rPr>
          <w:rFonts w:ascii="Times New Roman" w:hAnsi="Times New Roman" w:cs="Times New Roman"/>
          <w:color w:val="000000"/>
          <w:sz w:val="24"/>
        </w:rPr>
        <w:t>Automatica</w:t>
      </w:r>
      <w:proofErr w:type="spellEnd"/>
      <w:r w:rsidRPr="00F34A36">
        <w:rPr>
          <w:rFonts w:ascii="Times New Roman" w:hAnsi="Times New Roman" w:cs="Times New Roman"/>
          <w:color w:val="000000"/>
          <w:sz w:val="24"/>
        </w:rPr>
        <w:t xml:space="preserve">, IEEE Access, Journal of the Franklin Institute, IET Control Theory and Application, </w:t>
      </w:r>
      <w:r w:rsidRPr="00F34A36">
        <w:rPr>
          <w:rFonts w:ascii="Times New Roman" w:hAnsi="Times New Roman" w:cs="Times New Roman"/>
          <w:color w:val="000000"/>
          <w:sz w:val="24"/>
        </w:rPr>
        <w:t>自动化学报等。</w:t>
      </w:r>
    </w:p>
    <w:sectPr w:rsidR="00883E1B" w:rsidRPr="00F34A36" w:rsidSect="002E57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174" w:rsidRDefault="00360174" w:rsidP="00883E1B">
      <w:r>
        <w:separator/>
      </w:r>
    </w:p>
  </w:endnote>
  <w:endnote w:type="continuationSeparator" w:id="0">
    <w:p w:rsidR="00360174" w:rsidRDefault="00360174" w:rsidP="00883E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174" w:rsidRDefault="00360174" w:rsidP="00883E1B">
      <w:r>
        <w:separator/>
      </w:r>
    </w:p>
  </w:footnote>
  <w:footnote w:type="continuationSeparator" w:id="0">
    <w:p w:rsidR="00360174" w:rsidRDefault="00360174" w:rsidP="00883E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3E1B"/>
    <w:rsid w:val="002E5715"/>
    <w:rsid w:val="00360174"/>
    <w:rsid w:val="00665C63"/>
    <w:rsid w:val="00883E1B"/>
    <w:rsid w:val="00B9352B"/>
    <w:rsid w:val="00F34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7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83E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83E1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83E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83E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966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cp:keywords/>
  <dc:description/>
  <cp:lastModifiedBy>0</cp:lastModifiedBy>
  <cp:revision>3</cp:revision>
  <dcterms:created xsi:type="dcterms:W3CDTF">2019-08-19T06:54:00Z</dcterms:created>
  <dcterms:modified xsi:type="dcterms:W3CDTF">2019-08-19T07:07:00Z</dcterms:modified>
</cp:coreProperties>
</file>