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Times New Roman" w:eastAsia="黑体"/>
          <w:sz w:val="30"/>
          <w:szCs w:val="30"/>
        </w:rPr>
      </w:pPr>
      <w:r>
        <w:rPr>
          <w:rFonts w:hint="eastAsia" w:ascii="黑体" w:hAnsi="Times New Roman" w:eastAsia="黑体" w:cs="黑体"/>
          <w:sz w:val="30"/>
          <w:szCs w:val="30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仿宋" w:eastAsia="方正小标宋简体" w:cs="方正小标宋简体"/>
          <w:spacing w:val="-20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pacing w:val="-20"/>
          <w:sz w:val="44"/>
          <w:szCs w:val="44"/>
        </w:rPr>
        <w:t>201</w:t>
      </w:r>
      <w:r>
        <w:rPr>
          <w:rFonts w:hint="eastAsia" w:ascii="方正小标宋简体" w:hAnsi="仿宋" w:eastAsia="方正小标宋简体" w:cs="方正小标宋简体"/>
          <w:spacing w:val="-20"/>
          <w:sz w:val="44"/>
          <w:szCs w:val="44"/>
          <w:lang w:val="en-US" w:eastAsia="zh-CN"/>
        </w:rPr>
        <w:t>9</w:t>
      </w:r>
      <w:r>
        <w:rPr>
          <w:rFonts w:hint="eastAsia" w:ascii="方正小标宋简体" w:hAnsi="仿宋" w:eastAsia="方正小标宋简体" w:cs="方正小标宋简体"/>
          <w:spacing w:val="-20"/>
          <w:sz w:val="44"/>
          <w:szCs w:val="44"/>
        </w:rPr>
        <w:t>年河南省普通高等学校三好学生、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仿宋" w:eastAsia="方正小标宋简体"/>
          <w:spacing w:val="-20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pacing w:val="-20"/>
          <w:sz w:val="44"/>
          <w:szCs w:val="44"/>
        </w:rPr>
        <w:t>优秀学生干部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推荐表</w:t>
      </w:r>
    </w:p>
    <w:p>
      <w:pPr>
        <w:snapToGrid w:val="0"/>
        <w:spacing w:line="413" w:lineRule="atLeast"/>
        <w:jc w:val="left"/>
        <w:rPr>
          <w:rFonts w:hint="eastAsia" w:ascii="楷体_GB2312" w:hAnsi="仿宋" w:eastAsia="楷体_GB2312"/>
          <w:sz w:val="24"/>
          <w:szCs w:val="24"/>
        </w:rPr>
      </w:pPr>
      <w:r>
        <w:rPr>
          <w:rFonts w:hint="eastAsia" w:ascii="楷体_GB2312" w:hAnsi="仿宋" w:eastAsia="楷体_GB2312" w:cs="楷体_GB2312"/>
          <w:sz w:val="24"/>
          <w:szCs w:val="24"/>
        </w:rPr>
        <w:t>学校</w:t>
      </w:r>
      <w:r>
        <w:rPr>
          <w:rFonts w:hint="eastAsia" w:ascii="楷体_GB2312" w:hAnsi="仿宋" w:eastAsia="楷体_GB2312" w:cs="楷体_GB2312"/>
          <w:sz w:val="24"/>
          <w:szCs w:val="24"/>
          <w:u w:val="single"/>
        </w:rPr>
        <w:t xml:space="preserve">        </w:t>
      </w:r>
      <w:r>
        <w:rPr>
          <w:rFonts w:hint="eastAsia" w:ascii="黑体" w:hAnsi="仿宋" w:eastAsia="黑体" w:cs="楷体_GB2312"/>
          <w:b/>
          <w:color w:val="FF0000"/>
          <w:sz w:val="28"/>
          <w:szCs w:val="28"/>
          <w:u w:val="single"/>
        </w:rPr>
        <w:t>华北水利水电大学</w:t>
      </w:r>
      <w:r>
        <w:rPr>
          <w:rFonts w:hint="eastAsia" w:ascii="楷体_GB2312" w:hAnsi="仿宋" w:eastAsia="楷体_GB2312" w:cs="楷体_GB2312"/>
          <w:sz w:val="24"/>
          <w:szCs w:val="24"/>
          <w:u w:val="single"/>
        </w:rPr>
        <w:t xml:space="preserve">                    </w:t>
      </w:r>
    </w:p>
    <w:tbl>
      <w:tblPr>
        <w:tblStyle w:val="2"/>
        <w:tblW w:w="877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1521"/>
        <w:gridCol w:w="789"/>
        <w:gridCol w:w="830"/>
        <w:gridCol w:w="194"/>
        <w:gridCol w:w="804"/>
        <w:gridCol w:w="193"/>
        <w:gridCol w:w="789"/>
        <w:gridCol w:w="1217"/>
        <w:gridCol w:w="139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姓 名</w:t>
            </w:r>
          </w:p>
        </w:tc>
        <w:tc>
          <w:tcPr>
            <w:tcW w:w="15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××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×</w:t>
            </w:r>
          </w:p>
        </w:tc>
        <w:tc>
          <w:tcPr>
            <w:tcW w:w="1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政治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面貌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××</w:t>
            </w:r>
          </w:p>
        </w:tc>
        <w:tc>
          <w:tcPr>
            <w:tcW w:w="12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×年×月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所在院（系）班</w:t>
            </w:r>
          </w:p>
        </w:tc>
        <w:tc>
          <w:tcPr>
            <w:tcW w:w="31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××学院××级××班</w:t>
            </w:r>
          </w:p>
        </w:tc>
        <w:tc>
          <w:tcPr>
            <w:tcW w:w="1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申  报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类  别</w:t>
            </w:r>
          </w:p>
        </w:tc>
        <w:tc>
          <w:tcPr>
            <w:tcW w:w="33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三好学生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0" w:hRule="atLeast"/>
          <w:jc w:val="center"/>
        </w:trPr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主</w:t>
            </w: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要</w:t>
            </w: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事</w:t>
            </w: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迹</w:t>
            </w:r>
          </w:p>
        </w:tc>
        <w:tc>
          <w:tcPr>
            <w:tcW w:w="772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2014—2015学年度荣获国家励志奖学金；</w:t>
            </w:r>
          </w:p>
          <w:p>
            <w:pPr>
              <w:snapToGrid w:val="0"/>
              <w:jc w:val="both"/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2015年荣获大学生暑期社会实践活动先进个人奖；</w:t>
            </w:r>
          </w:p>
          <w:p>
            <w:pPr>
              <w:snapToGrid w:val="0"/>
              <w:jc w:val="both"/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2015—2016学年被评为校级三好学生标兵。</w:t>
            </w:r>
          </w:p>
          <w:p>
            <w:pPr>
              <w:snapToGrid w:val="0"/>
              <w:jc w:val="both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（写清时间和奖项，注意格式，不要加页，如内容多，请必要删减内容，减小字体）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4" w:hRule="atLeast"/>
          <w:jc w:val="center"/>
        </w:trPr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院</w:t>
            </w: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（系）</w:t>
            </w: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意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见</w:t>
            </w:r>
          </w:p>
        </w:tc>
        <w:tc>
          <w:tcPr>
            <w:tcW w:w="33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  <w:szCs w:val="24"/>
              </w:rPr>
              <w:t>请写上意见和日期,并盖党委章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 xml:space="preserve">        （盖章）</w:t>
            </w:r>
          </w:p>
          <w:p>
            <w:pPr>
              <w:snapToGrid w:val="0"/>
              <w:ind w:left="1726" w:hanging="1658" w:hangingChars="691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 xml:space="preserve">                                                                 年   月   日</w:t>
            </w:r>
          </w:p>
        </w:tc>
        <w:tc>
          <w:tcPr>
            <w:tcW w:w="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学</w:t>
            </w: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校</w:t>
            </w: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意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见</w:t>
            </w:r>
          </w:p>
        </w:tc>
        <w:tc>
          <w:tcPr>
            <w:tcW w:w="358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 xml:space="preserve">        （盖章）</w:t>
            </w:r>
          </w:p>
          <w:p>
            <w:pPr>
              <w:snapToGrid w:val="0"/>
              <w:ind w:left="1848" w:hanging="1776" w:hangingChars="74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 xml:space="preserve">                                                                 年   月   日</w:t>
            </w:r>
          </w:p>
        </w:tc>
      </w:tr>
    </w:tbl>
    <w:p>
      <w:pPr>
        <w:snapToGrid w:val="0"/>
        <w:ind w:firstLine="480" w:firstLineChars="200"/>
        <w:rPr>
          <w:rFonts w:hint="eastAsia" w:ascii="楷体_GB2312" w:hAnsi="仿宋" w:eastAsia="楷体_GB2312"/>
          <w:sz w:val="24"/>
          <w:szCs w:val="24"/>
        </w:rPr>
      </w:pPr>
    </w:p>
    <w:p>
      <w:pPr>
        <w:snapToGrid w:val="0"/>
        <w:ind w:firstLine="480" w:firstLineChars="200"/>
        <w:rPr>
          <w:rFonts w:hint="eastAsia" w:ascii="楷体_GB2312" w:hAnsi="仿宋" w:eastAsia="楷体_GB2312"/>
          <w:sz w:val="24"/>
          <w:szCs w:val="24"/>
        </w:rPr>
      </w:pPr>
      <w:r>
        <w:rPr>
          <w:rFonts w:hint="eastAsia" w:ascii="楷体_GB2312" w:hAnsi="仿宋" w:eastAsia="楷体_GB2312" w:cs="楷体_GB2312"/>
          <w:sz w:val="24"/>
          <w:szCs w:val="24"/>
        </w:rPr>
        <w:t>说明：1、“申报类别”一栏填写“三好学生”或“优秀学生干部”；</w:t>
      </w:r>
    </w:p>
    <w:p>
      <w:pPr>
        <w:numPr>
          <w:ilvl w:val="0"/>
          <w:numId w:val="1"/>
        </w:numPr>
        <w:snapToGrid w:val="0"/>
        <w:ind w:left="1200" w:leftChars="0" w:firstLine="0" w:firstLineChars="0"/>
        <w:rPr>
          <w:rFonts w:hint="eastAsia" w:ascii="楷体_GB2312" w:hAnsi="仿宋" w:eastAsia="楷体_GB2312" w:cs="楷体_GB2312"/>
          <w:sz w:val="24"/>
          <w:szCs w:val="24"/>
        </w:rPr>
      </w:pPr>
      <w:r>
        <w:rPr>
          <w:rFonts w:hint="eastAsia" w:ascii="楷体_GB2312" w:hAnsi="仿宋" w:eastAsia="楷体_GB2312" w:cs="楷体_GB2312"/>
          <w:sz w:val="24"/>
          <w:szCs w:val="24"/>
        </w:rPr>
        <w:t>“主要事迹”一栏，由所在院（系）填写。</w:t>
      </w:r>
    </w:p>
    <w:p>
      <w:pPr>
        <w:numPr>
          <w:ilvl w:val="0"/>
          <w:numId w:val="0"/>
        </w:numPr>
        <w:snapToGrid w:val="0"/>
        <w:ind w:left="1200" w:leftChars="0"/>
        <w:rPr>
          <w:rFonts w:hint="eastAsia" w:ascii="楷体_GB2312" w:hAnsi="仿宋" w:eastAsia="楷体_GB2312" w:cs="楷体_GB2312"/>
          <w:sz w:val="24"/>
          <w:szCs w:val="24"/>
          <w:lang w:eastAsia="zh-CN"/>
        </w:rPr>
      </w:pPr>
    </w:p>
    <w:p/>
    <w:sectPr>
      <w:pgSz w:w="11906" w:h="16838"/>
      <w:pgMar w:top="1928" w:right="1871" w:bottom="1701" w:left="187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C154C8"/>
    <w:multiLevelType w:val="singleLevel"/>
    <w:tmpl w:val="C5C154C8"/>
    <w:lvl w:ilvl="0" w:tentative="0">
      <w:start w:val="2"/>
      <w:numFmt w:val="decimal"/>
      <w:suff w:val="nothing"/>
      <w:lvlText w:val="%1、"/>
      <w:lvlJc w:val="left"/>
      <w:pPr>
        <w:ind w:left="120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BA4DB1"/>
    <w:rsid w:val="60C9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2019-04-15T10:35:21Z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