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82" w:rsidRPr="00931B4A" w:rsidRDefault="008A0082" w:rsidP="008A0082">
      <w:pPr>
        <w:tabs>
          <w:tab w:val="left" w:pos="420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931B4A">
        <w:rPr>
          <w:rFonts w:ascii="方正小标宋简体" w:eastAsia="方正小标宋简体" w:hAnsi="方正小标宋_GBK" w:hint="eastAsia"/>
          <w:sz w:val="44"/>
          <w:szCs w:val="44"/>
        </w:rPr>
        <w:t>2016年河南省精品视频公开课推荐汇总表</w:t>
      </w:r>
    </w:p>
    <w:p w:rsidR="008A0082" w:rsidRPr="00931B4A" w:rsidRDefault="008A0082" w:rsidP="008A0082">
      <w:pPr>
        <w:spacing w:line="480" w:lineRule="exact"/>
        <w:rPr>
          <w:rFonts w:ascii="楷体_GB2312" w:eastAsia="楷体_GB2312" w:hAnsi="黑体"/>
          <w:sz w:val="24"/>
        </w:rPr>
      </w:pPr>
      <w:r w:rsidRPr="00931B4A">
        <w:rPr>
          <w:rFonts w:ascii="楷体_GB2312" w:eastAsia="楷体_GB2312" w:hAnsi="黑体" w:hint="eastAsia"/>
          <w:sz w:val="24"/>
        </w:rPr>
        <w:t>推荐单位（公章）：         联系人及所在部门：                 手机：                 电子邮箱：</w:t>
      </w:r>
    </w:p>
    <w:tbl>
      <w:tblPr>
        <w:tblW w:w="0" w:type="auto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2440"/>
        <w:gridCol w:w="1985"/>
        <w:gridCol w:w="1842"/>
        <w:gridCol w:w="2127"/>
        <w:gridCol w:w="2106"/>
        <w:gridCol w:w="2053"/>
      </w:tblGrid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课程名称（英语）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申报学校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主讲教师/名师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  <w:szCs w:val="24"/>
              </w:rPr>
              <w:t>团队其他成员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课程所属专业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讲数和总时长</w:t>
            </w: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</w:tbl>
    <w:p w:rsidR="008A0082" w:rsidRPr="00931B4A" w:rsidRDefault="008A0082" w:rsidP="008A0082">
      <w:pPr>
        <w:snapToGrid w:val="0"/>
        <w:spacing w:line="480" w:lineRule="exact"/>
        <w:rPr>
          <w:rFonts w:ascii="楷体_GB2312" w:eastAsia="楷体_GB2312"/>
          <w:sz w:val="24"/>
          <w:szCs w:val="24"/>
        </w:rPr>
      </w:pPr>
      <w:r w:rsidRPr="00931B4A">
        <w:rPr>
          <w:rFonts w:ascii="楷体_GB2312" w:eastAsia="楷体_GB2312" w:hint="eastAsia"/>
          <w:sz w:val="24"/>
          <w:szCs w:val="24"/>
        </w:rPr>
        <w:t>说明：1.如果课程是中英双语字幕，请在课程名称栏同时填写英文课程名称；</w:t>
      </w:r>
    </w:p>
    <w:p w:rsidR="008A0082" w:rsidRPr="00931B4A" w:rsidRDefault="008A0082" w:rsidP="008A0082">
      <w:pPr>
        <w:snapToGrid w:val="0"/>
        <w:spacing w:line="480" w:lineRule="exact"/>
        <w:ind w:firstLineChars="300" w:firstLine="720"/>
        <w:rPr>
          <w:rFonts w:ascii="楷体_GB2312" w:eastAsia="楷体_GB2312"/>
          <w:sz w:val="24"/>
          <w:szCs w:val="24"/>
        </w:rPr>
      </w:pPr>
      <w:r w:rsidRPr="00931B4A">
        <w:rPr>
          <w:rFonts w:ascii="楷体_GB2312" w:eastAsia="楷体_GB2312" w:hint="eastAsia"/>
          <w:sz w:val="24"/>
          <w:szCs w:val="24"/>
        </w:rPr>
        <w:t>2.如果主讲教师是国家/省级教学名师，请在主讲教师栏目注明级别及获批年份，如张三（国家名师/2009年）；</w:t>
      </w:r>
    </w:p>
    <w:p w:rsidR="008A0082" w:rsidRPr="00931B4A" w:rsidRDefault="008A0082" w:rsidP="008A0082">
      <w:pPr>
        <w:snapToGrid w:val="0"/>
        <w:spacing w:line="480" w:lineRule="exact"/>
        <w:ind w:firstLineChars="300" w:firstLine="720"/>
        <w:rPr>
          <w:rFonts w:ascii="楷体_GB2312" w:eastAsia="楷体_GB2312"/>
          <w:sz w:val="24"/>
          <w:szCs w:val="24"/>
        </w:rPr>
      </w:pPr>
      <w:r w:rsidRPr="00931B4A">
        <w:rPr>
          <w:rFonts w:ascii="楷体_GB2312" w:eastAsia="楷体_GB2312" w:hint="eastAsia"/>
          <w:sz w:val="24"/>
          <w:szCs w:val="24"/>
        </w:rPr>
        <w:t>3.团队其他成员为参与课程制作的非主讲教师，团队成员与主讲教师总数不得超过10人。</w:t>
      </w:r>
    </w:p>
    <w:p w:rsidR="009B5E28" w:rsidRDefault="008A0082" w:rsidP="008A0082">
      <w:r w:rsidRPr="00931B4A">
        <w:rPr>
          <w:rFonts w:ascii="楷体_GB2312" w:eastAsia="楷体_GB2312" w:hint="eastAsia"/>
          <w:sz w:val="24"/>
          <w:szCs w:val="24"/>
        </w:rPr>
        <w:t>4.所属专业</w:t>
      </w:r>
      <w:r w:rsidRPr="00931B4A">
        <w:rPr>
          <w:rFonts w:ascii="楷体_GB2312" w:eastAsia="楷体_GB2312" w:cs="宋体" w:hint="eastAsia"/>
          <w:color w:val="000000"/>
          <w:kern w:val="0"/>
          <w:sz w:val="24"/>
          <w:szCs w:val="24"/>
        </w:rPr>
        <w:t>根据</w:t>
      </w:r>
      <w:r w:rsidRPr="00931B4A">
        <w:rPr>
          <w:rFonts w:ascii="楷体_GB2312" w:eastAsia="楷体_GB2312" w:cs="宋体" w:hint="eastAsia"/>
          <w:kern w:val="0"/>
          <w:sz w:val="24"/>
          <w:szCs w:val="24"/>
        </w:rPr>
        <w:t>《普通高等学校本科专业目录（2012年）》填写课程所属的专业门类及专业类</w:t>
      </w:r>
      <w:r w:rsidRPr="00931B4A">
        <w:rPr>
          <w:rFonts w:ascii="楷体_GB2312" w:eastAsia="楷体_GB2312" w:cs="宋体" w:hint="eastAsia"/>
          <w:color w:val="000000"/>
          <w:kern w:val="0"/>
          <w:sz w:val="24"/>
          <w:szCs w:val="24"/>
        </w:rPr>
        <w:t>。</w:t>
      </w:r>
    </w:p>
    <w:sectPr w:rsidR="009B5E28" w:rsidSect="008A00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082"/>
    <w:rsid w:val="008A0082"/>
    <w:rsid w:val="009B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8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1</cp:revision>
  <dcterms:created xsi:type="dcterms:W3CDTF">2016-05-16T08:39:00Z</dcterms:created>
  <dcterms:modified xsi:type="dcterms:W3CDTF">2016-05-16T08:40:00Z</dcterms:modified>
</cp:coreProperties>
</file>